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14B" w:rsidRPr="002C4003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EA114B" w:rsidRPr="002C4003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 xml:space="preserve">            ГОРОДА НОВОСИБИРСКА «ДЕТСКИЙ САД № 373 КОМБИНИРОВАННОГО ВИДА</w:t>
      </w:r>
    </w:p>
    <w:p w:rsidR="00EA114B" w:rsidRPr="002C4003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 xml:space="preserve"> «СКВОРУШКА»</w:t>
      </w:r>
    </w:p>
    <w:p w:rsidR="00EA114B" w:rsidRPr="002C4003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>630124, г. Новосибирск-124, ул.Есенина,27а</w:t>
      </w:r>
    </w:p>
    <w:p w:rsidR="00EA114B" w:rsidRPr="002C4003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 xml:space="preserve">630089, г. Новосибирск -89, ул. </w:t>
      </w:r>
      <w:proofErr w:type="spellStart"/>
      <w:r w:rsidRPr="002C4003">
        <w:rPr>
          <w:rFonts w:ascii="Times New Roman" w:eastAsia="Calibri" w:hAnsi="Times New Roman" w:cs="Times New Roman"/>
          <w:sz w:val="28"/>
          <w:szCs w:val="28"/>
        </w:rPr>
        <w:t>Адриена</w:t>
      </w:r>
      <w:proofErr w:type="spellEnd"/>
      <w:r w:rsidRPr="002C4003">
        <w:rPr>
          <w:rFonts w:ascii="Times New Roman" w:eastAsia="Calibri" w:hAnsi="Times New Roman" w:cs="Times New Roman"/>
          <w:sz w:val="28"/>
          <w:szCs w:val="28"/>
        </w:rPr>
        <w:t xml:space="preserve"> Лежена,21</w:t>
      </w:r>
    </w:p>
    <w:p w:rsidR="00EA114B" w:rsidRPr="000009A5" w:rsidRDefault="00EA114B" w:rsidP="00EA114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C4003">
        <w:rPr>
          <w:rFonts w:ascii="Times New Roman" w:eastAsia="Calibri" w:hAnsi="Times New Roman" w:cs="Times New Roman"/>
          <w:sz w:val="28"/>
          <w:szCs w:val="28"/>
        </w:rPr>
        <w:t>тел</w:t>
      </w:r>
      <w:r w:rsidRPr="000009A5">
        <w:rPr>
          <w:rFonts w:ascii="Times New Roman" w:eastAsia="Calibri" w:hAnsi="Times New Roman" w:cs="Times New Roman"/>
          <w:sz w:val="28"/>
          <w:szCs w:val="28"/>
          <w:lang w:val="en-US"/>
        </w:rPr>
        <w:t>./</w:t>
      </w:r>
      <w:r w:rsidRPr="002C4003">
        <w:rPr>
          <w:rFonts w:ascii="Times New Roman" w:eastAsia="Calibri" w:hAnsi="Times New Roman" w:cs="Times New Roman"/>
          <w:sz w:val="28"/>
          <w:szCs w:val="28"/>
        </w:rPr>
        <w:t>факс</w:t>
      </w:r>
      <w:r w:rsidRPr="000009A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(383) 267-67-11, (383) 264-07-22</w:t>
      </w:r>
    </w:p>
    <w:p w:rsidR="00EA114B" w:rsidRPr="000009A5" w:rsidRDefault="00EA114B" w:rsidP="002550D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0009A5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0009A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ds</w:t>
      </w:r>
      <w:r w:rsidRPr="000009A5">
        <w:rPr>
          <w:rFonts w:ascii="Times New Roman" w:eastAsia="Calibri" w:hAnsi="Times New Roman" w:cs="Times New Roman"/>
          <w:sz w:val="28"/>
          <w:szCs w:val="28"/>
          <w:lang w:val="en-US"/>
        </w:rPr>
        <w:t>_373_</w:t>
      </w: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nsk</w:t>
      </w:r>
      <w:r w:rsidRPr="000009A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@ </w:t>
      </w: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nios</w:t>
      </w:r>
      <w:r w:rsidRPr="000009A5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2C4003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</w:p>
    <w:p w:rsidR="00EA114B" w:rsidRPr="000009A5" w:rsidRDefault="00EA114B" w:rsidP="002E3B32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2550D1" w:rsidRPr="007948F9" w:rsidRDefault="00A96BFB" w:rsidP="007948F9">
      <w:pPr>
        <w:jc w:val="center"/>
        <w:rPr>
          <w:rFonts w:ascii="Times New Roman" w:hAnsi="Times New Roman" w:cs="Times New Roman"/>
          <w:color w:val="7030A0"/>
          <w:sz w:val="72"/>
          <w:szCs w:val="32"/>
        </w:rPr>
      </w:pPr>
      <w:r w:rsidRPr="00EA114B">
        <w:rPr>
          <w:rFonts w:ascii="Times New Roman" w:hAnsi="Times New Roman" w:cs="Times New Roman"/>
          <w:color w:val="7030A0"/>
          <w:sz w:val="72"/>
          <w:szCs w:val="32"/>
        </w:rPr>
        <w:t>Дидактическое пособие</w:t>
      </w:r>
      <w:r w:rsidR="002E3B32" w:rsidRPr="00EA114B">
        <w:rPr>
          <w:rFonts w:ascii="Times New Roman" w:hAnsi="Times New Roman" w:cs="Times New Roman"/>
          <w:color w:val="7030A0"/>
          <w:sz w:val="72"/>
          <w:szCs w:val="32"/>
        </w:rPr>
        <w:t xml:space="preserve"> </w:t>
      </w:r>
      <w:r w:rsidR="00FF4D9E" w:rsidRPr="00EA114B">
        <w:rPr>
          <w:rFonts w:ascii="Times New Roman" w:hAnsi="Times New Roman" w:cs="Times New Roman"/>
          <w:color w:val="7030A0"/>
          <w:sz w:val="72"/>
          <w:szCs w:val="32"/>
        </w:rPr>
        <w:t>«</w:t>
      </w:r>
      <w:r w:rsidR="000009A5">
        <w:rPr>
          <w:rFonts w:ascii="Times New Roman" w:hAnsi="Times New Roman" w:cs="Times New Roman"/>
          <w:color w:val="7030A0"/>
          <w:sz w:val="72"/>
          <w:szCs w:val="32"/>
        </w:rPr>
        <w:t>Теремок</w:t>
      </w:r>
      <w:r w:rsidR="00FF4D9E" w:rsidRPr="00EA114B">
        <w:rPr>
          <w:rFonts w:ascii="Times New Roman" w:hAnsi="Times New Roman" w:cs="Times New Roman"/>
          <w:color w:val="7030A0"/>
          <w:sz w:val="72"/>
          <w:szCs w:val="32"/>
        </w:rPr>
        <w:t>»</w:t>
      </w:r>
    </w:p>
    <w:p w:rsidR="002550D1" w:rsidRDefault="007948F9" w:rsidP="002550D1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948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1948" cy="3773224"/>
            <wp:effectExtent l="0" t="0" r="0" b="0"/>
            <wp:docPr id="2" name="Рисунок 2" descr="https://i.pinimg.com/originals/b8/bd/1f/b8bd1fca671a5695c6f2f489e1ad4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8/bd/1f/b8bd1fca671a5695c6f2f489e1ad49a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75" cy="377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4B" w:rsidRDefault="00EA114B" w:rsidP="00FF4D9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85760" w:rsidRDefault="002117D1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Авторы</w:t>
      </w:r>
      <w:r w:rsidR="00EA114B">
        <w:rPr>
          <w:rFonts w:ascii="Times New Roman" w:hAnsi="Times New Roman" w:cs="Times New Roman"/>
          <w:sz w:val="32"/>
          <w:szCs w:val="32"/>
        </w:rPr>
        <w:t xml:space="preserve"> </w:t>
      </w:r>
      <w:r w:rsidR="002550D1">
        <w:rPr>
          <w:rFonts w:ascii="Times New Roman" w:hAnsi="Times New Roman" w:cs="Times New Roman"/>
          <w:sz w:val="32"/>
          <w:szCs w:val="32"/>
        </w:rPr>
        <w:t xml:space="preserve">воспитатели 1-ой младшей группы: </w:t>
      </w:r>
    </w:p>
    <w:p w:rsidR="00F85760" w:rsidRDefault="002550D1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2550D1">
        <w:rPr>
          <w:rFonts w:ascii="Times New Roman" w:hAnsi="Times New Roman" w:cs="Times New Roman"/>
          <w:sz w:val="32"/>
          <w:szCs w:val="32"/>
        </w:rPr>
        <w:t>Клыбан</w:t>
      </w:r>
      <w:proofErr w:type="spellEnd"/>
      <w:r w:rsidRPr="002550D1">
        <w:rPr>
          <w:rFonts w:ascii="Times New Roman" w:hAnsi="Times New Roman" w:cs="Times New Roman"/>
          <w:sz w:val="32"/>
          <w:szCs w:val="32"/>
        </w:rPr>
        <w:t xml:space="preserve"> Н.А</w:t>
      </w:r>
      <w:r>
        <w:rPr>
          <w:rFonts w:ascii="Times New Roman" w:hAnsi="Times New Roman" w:cs="Times New Roman"/>
          <w:sz w:val="32"/>
          <w:szCs w:val="32"/>
        </w:rPr>
        <w:t>.</w:t>
      </w:r>
      <w:r w:rsidR="002117D1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2550D1" w:rsidRDefault="002117D1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первая квалификационная категория</w:t>
      </w:r>
    </w:p>
    <w:p w:rsidR="00F85760" w:rsidRDefault="00F85760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C34B2" w:rsidRDefault="001C34B2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F85760" w:rsidRDefault="00F85760" w:rsidP="00F8576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2E3B32" w:rsidRPr="002E3B32" w:rsidRDefault="002E3B32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Образовательная область: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009A5">
        <w:rPr>
          <w:rFonts w:ascii="Times New Roman" w:hAnsi="Times New Roman" w:cs="Times New Roman"/>
          <w:sz w:val="32"/>
          <w:szCs w:val="32"/>
        </w:rPr>
        <w:t>Речевое</w:t>
      </w:r>
      <w:r>
        <w:rPr>
          <w:rFonts w:ascii="Times New Roman" w:hAnsi="Times New Roman" w:cs="Times New Roman"/>
          <w:sz w:val="32"/>
          <w:szCs w:val="32"/>
        </w:rPr>
        <w:t xml:space="preserve"> развитие.</w:t>
      </w:r>
    </w:p>
    <w:p w:rsidR="002E3B32" w:rsidRPr="002E3B32" w:rsidRDefault="002E3B32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Возрастная категория:</w:t>
      </w:r>
      <w:r>
        <w:rPr>
          <w:rFonts w:ascii="Times New Roman" w:hAnsi="Times New Roman" w:cs="Times New Roman"/>
          <w:sz w:val="32"/>
          <w:szCs w:val="32"/>
        </w:rPr>
        <w:t xml:space="preserve"> Дети 2-3 лет.</w:t>
      </w:r>
    </w:p>
    <w:p w:rsidR="003945F1" w:rsidRDefault="00FF4D9E" w:rsidP="00FF4D9E">
      <w:pPr>
        <w:rPr>
          <w:rFonts w:ascii="Times New Roman" w:hAnsi="Times New Roman" w:cs="Times New Roman"/>
          <w:sz w:val="32"/>
          <w:szCs w:val="32"/>
        </w:rPr>
      </w:pPr>
      <w:r w:rsidRPr="002E3B32">
        <w:rPr>
          <w:rFonts w:ascii="Times New Roman" w:hAnsi="Times New Roman" w:cs="Times New Roman"/>
          <w:sz w:val="32"/>
          <w:szCs w:val="32"/>
          <w:u w:val="single"/>
        </w:rPr>
        <w:t>Актуальность:</w:t>
      </w:r>
      <w:r w:rsidR="00E833ED">
        <w:rPr>
          <w:rFonts w:ascii="Times New Roman" w:hAnsi="Times New Roman" w:cs="Times New Roman"/>
          <w:sz w:val="32"/>
          <w:szCs w:val="32"/>
        </w:rPr>
        <w:t xml:space="preserve"> </w:t>
      </w:r>
      <w:r w:rsidR="000009A5">
        <w:rPr>
          <w:rFonts w:ascii="Times New Roman" w:hAnsi="Times New Roman" w:cs="Times New Roman"/>
          <w:sz w:val="32"/>
          <w:szCs w:val="32"/>
        </w:rPr>
        <w:t>Младший дошкольный возраст – это период усвоения ребенком родного языка. Одним из направлений по развитию речи является сказка.</w:t>
      </w:r>
      <w:r w:rsidR="005C78BB" w:rsidRPr="005C78B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C78BB" w:rsidRPr="005C78BB">
        <w:rPr>
          <w:rFonts w:ascii="Times New Roman" w:hAnsi="Times New Roman" w:cs="Times New Roman"/>
          <w:sz w:val="32"/>
          <w:szCs w:val="32"/>
        </w:rPr>
        <w:t>Сказка появляется в жизни малыша первой из художественных произведений. От самых простеньких сказок, состоящих из повторяющихся действий («</w:t>
      </w:r>
      <w:r w:rsidR="005C78BB">
        <w:rPr>
          <w:rFonts w:ascii="Times New Roman" w:hAnsi="Times New Roman" w:cs="Times New Roman"/>
          <w:sz w:val="32"/>
          <w:szCs w:val="32"/>
        </w:rPr>
        <w:t xml:space="preserve">Репка», «Колобок», «Теремок» и </w:t>
      </w:r>
      <w:proofErr w:type="spellStart"/>
      <w:r w:rsidR="005C78BB">
        <w:rPr>
          <w:rFonts w:ascii="Times New Roman" w:hAnsi="Times New Roman" w:cs="Times New Roman"/>
          <w:sz w:val="32"/>
          <w:szCs w:val="32"/>
        </w:rPr>
        <w:t>д.р</w:t>
      </w:r>
      <w:proofErr w:type="spellEnd"/>
      <w:r w:rsidR="005C78BB">
        <w:rPr>
          <w:rFonts w:ascii="Times New Roman" w:hAnsi="Times New Roman" w:cs="Times New Roman"/>
          <w:sz w:val="32"/>
          <w:szCs w:val="32"/>
        </w:rPr>
        <w:t>.</w:t>
      </w:r>
      <w:r w:rsidR="005C78BB" w:rsidRPr="005C78BB">
        <w:rPr>
          <w:rFonts w:ascii="Times New Roman" w:hAnsi="Times New Roman" w:cs="Times New Roman"/>
          <w:sz w:val="32"/>
          <w:szCs w:val="32"/>
        </w:rPr>
        <w:t>), ребенок переходит к слушанию историй, более сложных и насыщенных событиями.</w:t>
      </w:r>
      <w:r w:rsidR="000009A5">
        <w:rPr>
          <w:rFonts w:ascii="Times New Roman" w:hAnsi="Times New Roman" w:cs="Times New Roman"/>
          <w:sz w:val="32"/>
          <w:szCs w:val="32"/>
        </w:rPr>
        <w:t xml:space="preserve"> Сказки расширя</w:t>
      </w:r>
      <w:r w:rsidR="003945F1">
        <w:rPr>
          <w:rFonts w:ascii="Times New Roman" w:hAnsi="Times New Roman" w:cs="Times New Roman"/>
          <w:sz w:val="32"/>
          <w:szCs w:val="32"/>
        </w:rPr>
        <w:t>ю</w:t>
      </w:r>
      <w:r w:rsidR="000009A5">
        <w:rPr>
          <w:rFonts w:ascii="Times New Roman" w:hAnsi="Times New Roman" w:cs="Times New Roman"/>
          <w:sz w:val="32"/>
          <w:szCs w:val="32"/>
        </w:rPr>
        <w:t>т словарный запас дете</w:t>
      </w:r>
      <w:r w:rsidR="003945F1">
        <w:rPr>
          <w:rFonts w:ascii="Times New Roman" w:hAnsi="Times New Roman" w:cs="Times New Roman"/>
          <w:sz w:val="32"/>
          <w:szCs w:val="32"/>
        </w:rPr>
        <w:t>й, помогают правильно строить диалоги, влияют на развитие связной речи, способствуют формированию эмоциональной, образной речи.</w:t>
      </w:r>
    </w:p>
    <w:p w:rsidR="00FF4D9E" w:rsidRDefault="003945F1" w:rsidP="00FF4D9E">
      <w:pPr>
        <w:rPr>
          <w:rFonts w:ascii="Times New Roman" w:hAnsi="Times New Roman" w:cs="Times New Roman"/>
          <w:sz w:val="32"/>
          <w:szCs w:val="32"/>
        </w:rPr>
      </w:pPr>
      <w:r w:rsidRPr="003945F1">
        <w:rPr>
          <w:rFonts w:ascii="Times New Roman" w:hAnsi="Times New Roman" w:cs="Times New Roman"/>
          <w:sz w:val="32"/>
          <w:szCs w:val="32"/>
          <w:u w:val="single"/>
        </w:rPr>
        <w:t>Ц</w:t>
      </w:r>
      <w:r w:rsidR="00FF4D9E" w:rsidRPr="002E3B32">
        <w:rPr>
          <w:rFonts w:ascii="Times New Roman" w:hAnsi="Times New Roman" w:cs="Times New Roman"/>
          <w:sz w:val="32"/>
          <w:szCs w:val="32"/>
          <w:u w:val="single"/>
        </w:rPr>
        <w:t>ель:</w:t>
      </w:r>
      <w:r>
        <w:rPr>
          <w:rFonts w:ascii="Times New Roman" w:hAnsi="Times New Roman" w:cs="Times New Roman"/>
          <w:sz w:val="32"/>
          <w:szCs w:val="32"/>
        </w:rPr>
        <w:t xml:space="preserve"> Развитие речи и познавательной активности детей младшего дошкольного возраста; создание условий для активного использования сказок в деятельности детей.</w:t>
      </w:r>
    </w:p>
    <w:p w:rsidR="00FF4D9E" w:rsidRPr="002E3B32" w:rsidRDefault="00FF4D9E" w:rsidP="00FF4D9E">
      <w:pPr>
        <w:rPr>
          <w:rFonts w:ascii="Times New Roman" w:hAnsi="Times New Roman" w:cs="Times New Roman"/>
          <w:sz w:val="32"/>
          <w:szCs w:val="32"/>
          <w:u w:val="single"/>
        </w:rPr>
      </w:pPr>
      <w:r w:rsidRPr="002E3B32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E833ED" w:rsidRDefault="003945F1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Способствовать </w:t>
      </w:r>
      <w:r w:rsidR="00615392">
        <w:rPr>
          <w:rFonts w:ascii="Times New Roman" w:hAnsi="Times New Roman" w:cs="Times New Roman"/>
          <w:sz w:val="32"/>
          <w:szCs w:val="32"/>
        </w:rPr>
        <w:t>формированию интереса к произведениям устного народного творчества – сказкам.</w:t>
      </w:r>
    </w:p>
    <w:p w:rsidR="00615392" w:rsidRDefault="00615392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Формировать умение у детей эмоционально воспринимать содержание сказки.</w:t>
      </w:r>
    </w:p>
    <w:p w:rsidR="00615392" w:rsidRDefault="00615392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Запоминать персонажей и последовательность действий.</w:t>
      </w:r>
    </w:p>
    <w:p w:rsidR="00615392" w:rsidRDefault="00615392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Развивать речевую активность детей, внимание, любознательность, обогащать словарный запас.</w:t>
      </w:r>
    </w:p>
    <w:p w:rsidR="00615392" w:rsidRDefault="00615392" w:rsidP="00FF4D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Учить воспроизводить действия персонажей сказки; играть дружно, вместе, не ссориться.</w:t>
      </w:r>
    </w:p>
    <w:p w:rsidR="00074BCB" w:rsidRDefault="00A96BFB" w:rsidP="00FF4D9E">
      <w:pPr>
        <w:rPr>
          <w:rFonts w:ascii="Times New Roman" w:hAnsi="Times New Roman" w:cs="Times New Roman"/>
          <w:sz w:val="32"/>
          <w:szCs w:val="32"/>
        </w:rPr>
      </w:pPr>
      <w:r w:rsidRPr="00A96BFB">
        <w:rPr>
          <w:rFonts w:ascii="Times New Roman" w:hAnsi="Times New Roman" w:cs="Times New Roman"/>
          <w:sz w:val="32"/>
          <w:szCs w:val="32"/>
          <w:u w:val="single"/>
        </w:rPr>
        <w:t>Использование дидактического пособия: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15392" w:rsidRDefault="00615392" w:rsidP="00FF4D9E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«Расскажи сказку»</w:t>
      </w:r>
      <w:r w:rsidR="00DD06E5">
        <w:rPr>
          <w:rFonts w:ascii="Times New Roman" w:hAnsi="Times New Roman" w:cs="Times New Roman"/>
          <w:sz w:val="32"/>
          <w:szCs w:val="32"/>
        </w:rPr>
        <w:t xml:space="preserve"> (Теремок, колобок, курочка ряба, три медведя, и т.д.)</w:t>
      </w:r>
      <w:proofErr w:type="gramEnd"/>
    </w:p>
    <w:p w:rsidR="00615392" w:rsidRDefault="00615392" w:rsidP="00615392">
      <w:pPr>
        <w:tabs>
          <w:tab w:val="left" w:pos="47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«Назови правильно детеныша»</w:t>
      </w:r>
    </w:p>
    <w:p w:rsidR="00615392" w:rsidRDefault="00DD06E5" w:rsidP="00615392">
      <w:pPr>
        <w:tabs>
          <w:tab w:val="left" w:pos="47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«Кто лишний?»</w:t>
      </w:r>
    </w:p>
    <w:p w:rsidR="00DD06E5" w:rsidRDefault="00DD06E5" w:rsidP="00615392">
      <w:pPr>
        <w:tabs>
          <w:tab w:val="left" w:pos="47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«Скажи одним словом»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Лиса, волк, медведь – дикие животные; курица, петух, гусь – домашние птицы; посуда; игрушки и т.д.)</w:t>
      </w:r>
    </w:p>
    <w:p w:rsidR="005C78BB" w:rsidRDefault="005C78BB" w:rsidP="00615392">
      <w:pPr>
        <w:tabs>
          <w:tab w:val="left" w:pos="47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«Кто как кричит?»</w:t>
      </w:r>
    </w:p>
    <w:p w:rsidR="007948F9" w:rsidRDefault="005C78BB" w:rsidP="007948F9">
      <w:pPr>
        <w:tabs>
          <w:tab w:val="left" w:pos="4710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Так же пособие может использоваться для развития сен</w:t>
      </w:r>
      <w:r w:rsidR="007948F9">
        <w:rPr>
          <w:rFonts w:ascii="Times New Roman" w:hAnsi="Times New Roman" w:cs="Times New Roman"/>
          <w:sz w:val="32"/>
          <w:szCs w:val="32"/>
        </w:rPr>
        <w:t>сорных способностей и формированию элементарных математических представлений.</w:t>
      </w:r>
      <w:r w:rsidR="007948F9" w:rsidRPr="007948F9">
        <w:rPr>
          <w:noProof/>
          <w:lang w:eastAsia="ru-RU"/>
        </w:rPr>
        <w:t xml:space="preserve"> </w:t>
      </w:r>
    </w:p>
    <w:p w:rsidR="007948F9" w:rsidRDefault="007948F9" w:rsidP="007948F9">
      <w:pPr>
        <w:tabs>
          <w:tab w:val="left" w:pos="4710"/>
        </w:tabs>
        <w:rPr>
          <w:noProof/>
          <w:lang w:eastAsia="ru-RU"/>
        </w:rPr>
      </w:pPr>
    </w:p>
    <w:p w:rsidR="007948F9" w:rsidRDefault="007948F9" w:rsidP="007948F9">
      <w:pPr>
        <w:tabs>
          <w:tab w:val="left" w:pos="4710"/>
        </w:tabs>
        <w:rPr>
          <w:noProof/>
          <w:lang w:eastAsia="ru-RU"/>
        </w:rPr>
      </w:pPr>
    </w:p>
    <w:p w:rsidR="007948F9" w:rsidRDefault="007948F9" w:rsidP="007948F9">
      <w:pPr>
        <w:tabs>
          <w:tab w:val="left" w:pos="4710"/>
        </w:tabs>
        <w:rPr>
          <w:noProof/>
          <w:lang w:eastAsia="ru-RU"/>
        </w:rPr>
      </w:pPr>
    </w:p>
    <w:p w:rsidR="007948F9" w:rsidRDefault="007948F9" w:rsidP="007948F9">
      <w:pPr>
        <w:tabs>
          <w:tab w:val="left" w:pos="4710"/>
        </w:tabs>
        <w:rPr>
          <w:noProof/>
          <w:lang w:eastAsia="ru-RU"/>
        </w:rPr>
      </w:pPr>
    </w:p>
    <w:p w:rsidR="007948F9" w:rsidRDefault="007948F9" w:rsidP="007948F9">
      <w:pPr>
        <w:tabs>
          <w:tab w:val="left" w:pos="4710"/>
        </w:tabs>
        <w:jc w:val="center"/>
        <w:rPr>
          <w:noProof/>
          <w:lang w:eastAsia="ru-RU"/>
        </w:rPr>
      </w:pPr>
    </w:p>
    <w:p w:rsidR="005C78BB" w:rsidRDefault="007948F9" w:rsidP="007948F9">
      <w:pPr>
        <w:tabs>
          <w:tab w:val="left" w:pos="471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C541A57" wp14:editId="101AED0B">
            <wp:extent cx="5295733" cy="3973250"/>
            <wp:effectExtent l="0" t="0" r="635" b="8255"/>
            <wp:docPr id="3" name="Рисунок 3" descr="https://alekseeva-luch11.edumsko.ru/uploads/33900/33830/section/675375/.thumbs/648717.jpg?153200965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ekseeva-luch11.edumsko.ru/uploads/33900/33830/section/675375/.thumbs/648717.jpg?15320096504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49" cy="39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8BB" w:rsidSect="00F857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0D1" w:rsidRDefault="002550D1" w:rsidP="002550D1">
      <w:pPr>
        <w:spacing w:after="0" w:line="240" w:lineRule="auto"/>
      </w:pPr>
      <w:r>
        <w:separator/>
      </w:r>
    </w:p>
  </w:endnote>
  <w:endnote w:type="continuationSeparator" w:id="0">
    <w:p w:rsidR="002550D1" w:rsidRDefault="002550D1" w:rsidP="00255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2550D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2550D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2550D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0D1" w:rsidRDefault="002550D1" w:rsidP="002550D1">
      <w:pPr>
        <w:spacing w:after="0" w:line="240" w:lineRule="auto"/>
      </w:pPr>
      <w:r>
        <w:separator/>
      </w:r>
    </w:p>
  </w:footnote>
  <w:footnote w:type="continuationSeparator" w:id="0">
    <w:p w:rsidR="002550D1" w:rsidRDefault="002550D1" w:rsidP="00255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1C34B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04" o:spid="_x0000_s2050" type="#_x0000_t75" style="position:absolute;margin-left:0;margin-top:0;width:632.25pt;height:906.15pt;z-index:-251657216;mso-position-horizontal:center;mso-position-horizontal-relative:margin;mso-position-vertical:center;mso-position-vertical-relative:margin" o:allowincell="f">
          <v:imagedata r:id="rId1" o:title="hello_html_m63278f81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1C34B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05" o:spid="_x0000_s2051" type="#_x0000_t75" style="position:absolute;margin-left:0;margin-top:0;width:632.25pt;height:906.15pt;z-index:-251656192;mso-position-horizontal:center;mso-position-horizontal-relative:margin;mso-position-vertical:center;mso-position-vertical-relative:margin" o:allowincell="f">
          <v:imagedata r:id="rId1" o:title="hello_html_m63278f81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0D1" w:rsidRDefault="001C34B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03" o:spid="_x0000_s2049" type="#_x0000_t75" style="position:absolute;margin-left:0;margin-top:0;width:632.25pt;height:906.15pt;z-index:-251658240;mso-position-horizontal:center;mso-position-horizontal-relative:margin;mso-position-vertical:center;mso-position-vertical-relative:margin" o:allowincell="f">
          <v:imagedata r:id="rId1" o:title="hello_html_m63278f81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734FA"/>
    <w:multiLevelType w:val="multilevel"/>
    <w:tmpl w:val="44AC10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346B37"/>
    <w:multiLevelType w:val="multilevel"/>
    <w:tmpl w:val="EB50E7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217019"/>
    <w:multiLevelType w:val="multilevel"/>
    <w:tmpl w:val="A06E2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36231F"/>
    <w:multiLevelType w:val="multilevel"/>
    <w:tmpl w:val="5016EE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C67845"/>
    <w:multiLevelType w:val="multilevel"/>
    <w:tmpl w:val="70ACF8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3D3B91"/>
    <w:multiLevelType w:val="hybridMultilevel"/>
    <w:tmpl w:val="C32AA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AF4FD7"/>
    <w:multiLevelType w:val="multilevel"/>
    <w:tmpl w:val="4CF018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C919C0"/>
    <w:multiLevelType w:val="hybridMultilevel"/>
    <w:tmpl w:val="407EB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8D0B4D"/>
    <w:multiLevelType w:val="multilevel"/>
    <w:tmpl w:val="5672A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CE9"/>
    <w:rsid w:val="000009A5"/>
    <w:rsid w:val="00074BCB"/>
    <w:rsid w:val="00153261"/>
    <w:rsid w:val="001C34B2"/>
    <w:rsid w:val="002117D1"/>
    <w:rsid w:val="00222122"/>
    <w:rsid w:val="002550D1"/>
    <w:rsid w:val="002E3B32"/>
    <w:rsid w:val="002E49E1"/>
    <w:rsid w:val="003945F1"/>
    <w:rsid w:val="00544173"/>
    <w:rsid w:val="005C78BB"/>
    <w:rsid w:val="00615392"/>
    <w:rsid w:val="00705A2A"/>
    <w:rsid w:val="007414F4"/>
    <w:rsid w:val="007948F9"/>
    <w:rsid w:val="00A26F9D"/>
    <w:rsid w:val="00A81023"/>
    <w:rsid w:val="00A96BFB"/>
    <w:rsid w:val="00BF28CB"/>
    <w:rsid w:val="00C10230"/>
    <w:rsid w:val="00C44CC9"/>
    <w:rsid w:val="00C954C4"/>
    <w:rsid w:val="00D07CE9"/>
    <w:rsid w:val="00D22EAE"/>
    <w:rsid w:val="00DD06E5"/>
    <w:rsid w:val="00E833ED"/>
    <w:rsid w:val="00EA114B"/>
    <w:rsid w:val="00F85760"/>
    <w:rsid w:val="00FF4D9E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50D1"/>
  </w:style>
  <w:style w:type="paragraph" w:styleId="a7">
    <w:name w:val="footer"/>
    <w:basedOn w:val="a"/>
    <w:link w:val="a8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0D1"/>
  </w:style>
  <w:style w:type="paragraph" w:styleId="a9">
    <w:name w:val="Normal (Web)"/>
    <w:basedOn w:val="a"/>
    <w:uiPriority w:val="99"/>
    <w:semiHidden/>
    <w:unhideWhenUsed/>
    <w:rsid w:val="00D22EAE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C102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50D1"/>
  </w:style>
  <w:style w:type="paragraph" w:styleId="a7">
    <w:name w:val="footer"/>
    <w:basedOn w:val="a"/>
    <w:link w:val="a8"/>
    <w:uiPriority w:val="99"/>
    <w:unhideWhenUsed/>
    <w:rsid w:val="0025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0D1"/>
  </w:style>
  <w:style w:type="paragraph" w:styleId="a9">
    <w:name w:val="Normal (Web)"/>
    <w:basedOn w:val="a"/>
    <w:uiPriority w:val="99"/>
    <w:semiHidden/>
    <w:unhideWhenUsed/>
    <w:rsid w:val="00D22EAE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C10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Kibub</cp:lastModifiedBy>
  <cp:revision>7</cp:revision>
  <cp:lastPrinted>2019-02-08T04:26:00Z</cp:lastPrinted>
  <dcterms:created xsi:type="dcterms:W3CDTF">2019-02-05T06:08:00Z</dcterms:created>
  <dcterms:modified xsi:type="dcterms:W3CDTF">2019-04-24T08:57:00Z</dcterms:modified>
</cp:coreProperties>
</file>